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4C" w:rsidRPr="001F45C9" w:rsidRDefault="001F45C9" w:rsidP="001F45C9">
      <w:pPr>
        <w:jc w:val="center"/>
        <w:rPr>
          <w:b/>
          <w:sz w:val="40"/>
        </w:rPr>
      </w:pPr>
      <w:r w:rsidRPr="001F45C9">
        <w:rPr>
          <w:b/>
          <w:sz w:val="40"/>
        </w:rPr>
        <w:t>Anesthesia Log</w:t>
      </w:r>
      <w:r w:rsidR="002D5FAA">
        <w:rPr>
          <w:b/>
          <w:sz w:val="40"/>
        </w:rPr>
        <w:t xml:space="preserve"> for </w:t>
      </w:r>
      <w:r w:rsidR="00B2344A">
        <w:rPr>
          <w:b/>
          <w:sz w:val="40"/>
        </w:rPr>
        <w:t>Brief Procedures</w:t>
      </w:r>
      <w:r w:rsidR="002D5FAA">
        <w:rPr>
          <w:b/>
          <w:sz w:val="40"/>
        </w:rPr>
        <w:t xml:space="preserve"> </w:t>
      </w:r>
    </w:p>
    <w:p w:rsidR="00816F8F" w:rsidRDefault="001F45C9" w:rsidP="00F22B40">
      <w:pPr>
        <w:ind w:left="-810" w:right="-900"/>
        <w:jc w:val="center"/>
        <w:rPr>
          <w:b/>
          <w:i/>
          <w:sz w:val="28"/>
        </w:rPr>
      </w:pPr>
      <w:r w:rsidRPr="001F45C9">
        <w:rPr>
          <w:b/>
          <w:i/>
          <w:sz w:val="28"/>
        </w:rPr>
        <w:t xml:space="preserve">1-3% Isoflurane or </w:t>
      </w:r>
      <w:r>
        <w:rPr>
          <w:b/>
          <w:i/>
          <w:sz w:val="28"/>
        </w:rPr>
        <w:t>Isoflurane</w:t>
      </w:r>
      <w:r w:rsidRPr="001F45C9">
        <w:rPr>
          <w:b/>
          <w:i/>
          <w:sz w:val="28"/>
        </w:rPr>
        <w:t xml:space="preserve"> Drop Jar</w:t>
      </w:r>
      <w:r w:rsidR="00816F8F">
        <w:rPr>
          <w:b/>
          <w:i/>
          <w:sz w:val="28"/>
        </w:rPr>
        <w:t xml:space="preserve"> is</w:t>
      </w:r>
      <w:r w:rsidRPr="001F45C9">
        <w:rPr>
          <w:b/>
          <w:i/>
          <w:sz w:val="28"/>
        </w:rPr>
        <w:t xml:space="preserve"> used for </w:t>
      </w:r>
      <w:r>
        <w:rPr>
          <w:b/>
          <w:i/>
          <w:sz w:val="28"/>
        </w:rPr>
        <w:t xml:space="preserve">all </w:t>
      </w:r>
      <w:r w:rsidRPr="001F45C9">
        <w:rPr>
          <w:b/>
          <w:i/>
          <w:sz w:val="28"/>
        </w:rPr>
        <w:t>anesthesia</w:t>
      </w:r>
      <w:r>
        <w:rPr>
          <w:b/>
          <w:i/>
          <w:sz w:val="28"/>
        </w:rPr>
        <w:t xml:space="preserve"> documented below</w:t>
      </w:r>
      <w:r w:rsidR="00F22B40">
        <w:rPr>
          <w:b/>
          <w:i/>
          <w:sz w:val="28"/>
        </w:rPr>
        <w:t xml:space="preserve">. </w:t>
      </w:r>
    </w:p>
    <w:p w:rsidR="001F45C9" w:rsidRPr="001F45C9" w:rsidRDefault="00F22B40" w:rsidP="00F22B40">
      <w:pPr>
        <w:ind w:left="-810" w:right="-900"/>
        <w:jc w:val="center"/>
        <w:rPr>
          <w:b/>
          <w:i/>
          <w:sz w:val="28"/>
        </w:rPr>
      </w:pPr>
      <w:r>
        <w:rPr>
          <w:b/>
          <w:i/>
          <w:sz w:val="28"/>
        </w:rPr>
        <w:t>Respiratory Rate, Pedal Reflex, and Skin Color will be continually monitored.</w:t>
      </w:r>
    </w:p>
    <w:p w:rsidR="001F45C9" w:rsidRPr="00B2344A" w:rsidRDefault="00B2344A" w:rsidP="001F45C9">
      <w:pPr>
        <w:jc w:val="center"/>
        <w:rPr>
          <w:sz w:val="28"/>
        </w:rPr>
      </w:pPr>
      <w:r>
        <w:rPr>
          <w:b/>
          <w:sz w:val="28"/>
        </w:rPr>
        <w:t xml:space="preserve">Select Procedure: </w:t>
      </w:r>
      <w:r w:rsidR="00B16AFB" w:rsidRPr="00B16AFB">
        <w:rPr>
          <w:sz w:val="28"/>
        </w:rPr>
        <w:t>G=</w:t>
      </w:r>
      <w:r w:rsidRPr="00B2344A">
        <w:rPr>
          <w:sz w:val="28"/>
        </w:rPr>
        <w:t xml:space="preserve">Genotyping     </w:t>
      </w:r>
      <w:r w:rsidR="00B16AFB">
        <w:rPr>
          <w:sz w:val="28"/>
        </w:rPr>
        <w:t>B=</w:t>
      </w:r>
      <w:r w:rsidRPr="00B2344A">
        <w:rPr>
          <w:sz w:val="28"/>
        </w:rPr>
        <w:t xml:space="preserve">Blood </w:t>
      </w:r>
      <w:r w:rsidR="00B16AFB">
        <w:rPr>
          <w:sz w:val="28"/>
        </w:rPr>
        <w:t>Collection   C=</w:t>
      </w:r>
      <w:r w:rsidRPr="00B2344A">
        <w:rPr>
          <w:sz w:val="28"/>
        </w:rPr>
        <w:t>Compound Administration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440"/>
        <w:gridCol w:w="1890"/>
        <w:gridCol w:w="2925"/>
        <w:gridCol w:w="2925"/>
        <w:gridCol w:w="1800"/>
      </w:tblGrid>
      <w:tr w:rsidR="00B16AFB" w:rsidTr="009F70E1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 Range:</w:t>
            </w: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Cage or Animal ID’s</w:t>
            </w: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Procedure (G, B, C):</w:t>
            </w: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Initials:</w:t>
            </w:r>
          </w:p>
        </w:tc>
      </w:tr>
      <w:tr w:rsidR="00B16AFB" w:rsidTr="00D206C1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  <w:tr w:rsidR="00B16AFB" w:rsidTr="00B16AFB">
        <w:tc>
          <w:tcPr>
            <w:tcW w:w="144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1F45C9">
            <w:pPr>
              <w:jc w:val="center"/>
              <w:rPr>
                <w:b/>
                <w:sz w:val="28"/>
              </w:rPr>
            </w:pPr>
          </w:p>
        </w:tc>
      </w:tr>
    </w:tbl>
    <w:p w:rsidR="00B16AFB" w:rsidRPr="001F45C9" w:rsidRDefault="00B16AFB" w:rsidP="00B16AFB">
      <w:pPr>
        <w:jc w:val="center"/>
        <w:rPr>
          <w:b/>
          <w:sz w:val="40"/>
        </w:rPr>
      </w:pPr>
      <w:r w:rsidRPr="001F45C9">
        <w:rPr>
          <w:b/>
          <w:sz w:val="40"/>
        </w:rPr>
        <w:lastRenderedPageBreak/>
        <w:t>Anesthesia Log</w:t>
      </w:r>
      <w:r>
        <w:rPr>
          <w:b/>
          <w:sz w:val="40"/>
        </w:rPr>
        <w:t xml:space="preserve"> for Brief Procedures </w:t>
      </w:r>
    </w:p>
    <w:p w:rsidR="00B16AFB" w:rsidRDefault="00B16AFB" w:rsidP="00B16AFB">
      <w:pPr>
        <w:ind w:left="-810" w:right="-900"/>
        <w:jc w:val="center"/>
        <w:rPr>
          <w:b/>
          <w:i/>
          <w:sz w:val="28"/>
        </w:rPr>
      </w:pPr>
      <w:r w:rsidRPr="001F45C9">
        <w:rPr>
          <w:b/>
          <w:i/>
          <w:sz w:val="28"/>
        </w:rPr>
        <w:t xml:space="preserve">1-3% Isoflurane or </w:t>
      </w:r>
      <w:r>
        <w:rPr>
          <w:b/>
          <w:i/>
          <w:sz w:val="28"/>
        </w:rPr>
        <w:t>Isoflurane</w:t>
      </w:r>
      <w:r w:rsidRPr="001F45C9">
        <w:rPr>
          <w:b/>
          <w:i/>
          <w:sz w:val="28"/>
        </w:rPr>
        <w:t xml:space="preserve"> Drop Jar</w:t>
      </w:r>
      <w:r>
        <w:rPr>
          <w:b/>
          <w:i/>
          <w:sz w:val="28"/>
        </w:rPr>
        <w:t xml:space="preserve"> is</w:t>
      </w:r>
      <w:r w:rsidRPr="001F45C9">
        <w:rPr>
          <w:b/>
          <w:i/>
          <w:sz w:val="28"/>
        </w:rPr>
        <w:t xml:space="preserve"> used for </w:t>
      </w:r>
      <w:r>
        <w:rPr>
          <w:b/>
          <w:i/>
          <w:sz w:val="28"/>
        </w:rPr>
        <w:t xml:space="preserve">all </w:t>
      </w:r>
      <w:r w:rsidRPr="001F45C9">
        <w:rPr>
          <w:b/>
          <w:i/>
          <w:sz w:val="28"/>
        </w:rPr>
        <w:t>anesthesia</w:t>
      </w:r>
      <w:r>
        <w:rPr>
          <w:b/>
          <w:i/>
          <w:sz w:val="28"/>
        </w:rPr>
        <w:t xml:space="preserve"> documented below. </w:t>
      </w:r>
    </w:p>
    <w:p w:rsidR="00B16AFB" w:rsidRPr="001F45C9" w:rsidRDefault="00B16AFB" w:rsidP="00B16AFB">
      <w:pPr>
        <w:ind w:left="-810" w:right="-900"/>
        <w:jc w:val="center"/>
        <w:rPr>
          <w:b/>
          <w:i/>
          <w:sz w:val="28"/>
        </w:rPr>
      </w:pPr>
      <w:r>
        <w:rPr>
          <w:b/>
          <w:i/>
          <w:sz w:val="28"/>
        </w:rPr>
        <w:t>Respiratory Rate, Pedal Reflex, and Skin Color will be continually monitored.</w:t>
      </w:r>
    </w:p>
    <w:p w:rsidR="00B16AFB" w:rsidRPr="00B2344A" w:rsidRDefault="00B16AFB" w:rsidP="00B16AFB">
      <w:pPr>
        <w:jc w:val="center"/>
        <w:rPr>
          <w:sz w:val="28"/>
        </w:rPr>
      </w:pPr>
      <w:r>
        <w:rPr>
          <w:b/>
          <w:sz w:val="28"/>
        </w:rPr>
        <w:t xml:space="preserve">Select Procedure: </w:t>
      </w:r>
      <w:r w:rsidRPr="00B16AFB">
        <w:rPr>
          <w:sz w:val="28"/>
        </w:rPr>
        <w:t>G=</w:t>
      </w:r>
      <w:r w:rsidRPr="00B2344A">
        <w:rPr>
          <w:sz w:val="28"/>
        </w:rPr>
        <w:t xml:space="preserve">Genotyping     </w:t>
      </w:r>
      <w:r>
        <w:rPr>
          <w:sz w:val="28"/>
        </w:rPr>
        <w:t>B=</w:t>
      </w:r>
      <w:r w:rsidRPr="00B2344A">
        <w:rPr>
          <w:sz w:val="28"/>
        </w:rPr>
        <w:t xml:space="preserve">Blood </w:t>
      </w:r>
      <w:r>
        <w:rPr>
          <w:sz w:val="28"/>
        </w:rPr>
        <w:t>Collection   C=</w:t>
      </w:r>
      <w:r w:rsidRPr="00B2344A">
        <w:rPr>
          <w:sz w:val="28"/>
        </w:rPr>
        <w:t>Compound Administration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440"/>
        <w:gridCol w:w="1890"/>
        <w:gridCol w:w="2925"/>
        <w:gridCol w:w="2925"/>
        <w:gridCol w:w="1800"/>
      </w:tblGrid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 Range:</w:t>
            </w: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Cage or Animal ID’s</w:t>
            </w: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Procedure (G, B, C):</w:t>
            </w: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Initials:</w:t>
            </w: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  <w:tr w:rsidR="00B16AFB" w:rsidTr="00504E56">
        <w:tc>
          <w:tcPr>
            <w:tcW w:w="144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2925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B16AFB" w:rsidRDefault="00B16AFB" w:rsidP="00504E56">
            <w:pPr>
              <w:jc w:val="center"/>
              <w:rPr>
                <w:b/>
                <w:sz w:val="28"/>
              </w:rPr>
            </w:pPr>
          </w:p>
        </w:tc>
      </w:tr>
    </w:tbl>
    <w:p w:rsidR="00B2344A" w:rsidRPr="00B2344A" w:rsidRDefault="00B2344A" w:rsidP="00B16AFB">
      <w:pPr>
        <w:jc w:val="center"/>
        <w:rPr>
          <w:sz w:val="28"/>
        </w:rPr>
      </w:pPr>
      <w:bookmarkStart w:id="0" w:name="_GoBack"/>
      <w:bookmarkEnd w:id="0"/>
    </w:p>
    <w:sectPr w:rsidR="00B2344A" w:rsidRPr="00B2344A" w:rsidSect="00E366ED">
      <w:pgSz w:w="12240" w:h="15840"/>
      <w:pgMar w:top="54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7B"/>
    <w:rsid w:val="000C7762"/>
    <w:rsid w:val="0011386D"/>
    <w:rsid w:val="001F45C9"/>
    <w:rsid w:val="002D5FAA"/>
    <w:rsid w:val="005D60C8"/>
    <w:rsid w:val="006D354C"/>
    <w:rsid w:val="00816F8F"/>
    <w:rsid w:val="00A97B7B"/>
    <w:rsid w:val="00B018B9"/>
    <w:rsid w:val="00B16AFB"/>
    <w:rsid w:val="00B2344A"/>
    <w:rsid w:val="00B45086"/>
    <w:rsid w:val="00B5013F"/>
    <w:rsid w:val="00E366ED"/>
    <w:rsid w:val="00F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911D"/>
  <w15:chartTrackingRefBased/>
  <w15:docId w15:val="{BCCA4896-3856-42F4-9A43-7BBBBAF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5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45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Pincolini</dc:creator>
  <cp:keywords/>
  <dc:description/>
  <cp:lastModifiedBy>Kristen Pincolini</cp:lastModifiedBy>
  <cp:revision>2</cp:revision>
  <cp:lastPrinted>2017-11-08T17:45:00Z</cp:lastPrinted>
  <dcterms:created xsi:type="dcterms:W3CDTF">2018-11-27T17:33:00Z</dcterms:created>
  <dcterms:modified xsi:type="dcterms:W3CDTF">2018-11-27T17:33:00Z</dcterms:modified>
</cp:coreProperties>
</file>